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3B81" w14:textId="77777777" w:rsidR="00920053" w:rsidRPr="00F5250A" w:rsidRDefault="00E118EC" w:rsidP="00493966">
      <w:pPr>
        <w:spacing w:after="0" w:line="240" w:lineRule="auto"/>
        <w:jc w:val="center"/>
        <w:rPr>
          <w:b/>
          <w:sz w:val="32"/>
          <w:szCs w:val="32"/>
          <w:u w:val="single"/>
        </w:rPr>
      </w:pPr>
      <w:r w:rsidRPr="00F5250A">
        <w:rPr>
          <w:b/>
          <w:sz w:val="32"/>
          <w:szCs w:val="32"/>
          <w:u w:val="single"/>
        </w:rPr>
        <w:t>FEE FOR SERVICE OPTION</w:t>
      </w:r>
    </w:p>
    <w:p w14:paraId="53BE7C5C" w14:textId="77777777" w:rsidR="00493966" w:rsidRDefault="00493966" w:rsidP="00E118EC">
      <w:pPr>
        <w:spacing w:after="0" w:line="240" w:lineRule="auto"/>
        <w:rPr>
          <w:sz w:val="20"/>
          <w:szCs w:val="20"/>
          <w:u w:val="single"/>
        </w:rPr>
      </w:pPr>
    </w:p>
    <w:p w14:paraId="4DB5AD9D" w14:textId="77777777" w:rsidR="00E118EC" w:rsidRPr="00D708FF" w:rsidRDefault="00E118EC" w:rsidP="00AF6740">
      <w:pPr>
        <w:spacing w:after="40" w:line="240" w:lineRule="auto"/>
        <w:rPr>
          <w:sz w:val="20"/>
          <w:szCs w:val="20"/>
          <w:u w:val="single"/>
        </w:rPr>
      </w:pPr>
      <w:r w:rsidRPr="00D708FF">
        <w:rPr>
          <w:sz w:val="20"/>
          <w:szCs w:val="20"/>
          <w:u w:val="single"/>
        </w:rPr>
        <w:t>ABOUT</w:t>
      </w:r>
    </w:p>
    <w:p w14:paraId="4DD231DB" w14:textId="42231352" w:rsidR="00E118EC" w:rsidRPr="00D708FF" w:rsidRDefault="00E118EC" w:rsidP="00D708FF">
      <w:pPr>
        <w:spacing w:after="120" w:line="240" w:lineRule="auto"/>
        <w:rPr>
          <w:sz w:val="20"/>
          <w:szCs w:val="20"/>
        </w:rPr>
      </w:pPr>
      <w:r w:rsidRPr="00D708FF">
        <w:rPr>
          <w:sz w:val="20"/>
          <w:szCs w:val="20"/>
        </w:rPr>
        <w:t xml:space="preserve">Great Divide Physical Therapy (GDPT) offers </w:t>
      </w:r>
      <w:r w:rsidR="00FB20C1" w:rsidRPr="00D708FF">
        <w:rPr>
          <w:sz w:val="20"/>
          <w:szCs w:val="20"/>
        </w:rPr>
        <w:t>private payment for therapy to patients.  This is a great option for individuals with a high deductible insurance policy, no insurance,</w:t>
      </w:r>
      <w:r w:rsidR="007A166C" w:rsidRPr="00D708FF">
        <w:rPr>
          <w:sz w:val="20"/>
          <w:szCs w:val="20"/>
        </w:rPr>
        <w:t xml:space="preserve"> </w:t>
      </w:r>
      <w:r w:rsidR="00FB20C1" w:rsidRPr="00D708FF">
        <w:rPr>
          <w:sz w:val="20"/>
          <w:szCs w:val="20"/>
        </w:rPr>
        <w:t>or</w:t>
      </w:r>
      <w:r w:rsidR="007A166C" w:rsidRPr="00D708FF">
        <w:rPr>
          <w:sz w:val="20"/>
          <w:szCs w:val="20"/>
        </w:rPr>
        <w:t xml:space="preserve"> that</w:t>
      </w:r>
      <w:r w:rsidR="00FB20C1" w:rsidRPr="00D708FF">
        <w:rPr>
          <w:sz w:val="20"/>
          <w:szCs w:val="20"/>
        </w:rPr>
        <w:t xml:space="preserve"> prefer to not bill </w:t>
      </w:r>
      <w:r w:rsidR="007A166C" w:rsidRPr="00D708FF">
        <w:rPr>
          <w:sz w:val="20"/>
          <w:szCs w:val="20"/>
        </w:rPr>
        <w:t>their insurance</w:t>
      </w:r>
      <w:r w:rsidR="00FB20C1" w:rsidRPr="00D708FF">
        <w:rPr>
          <w:sz w:val="20"/>
          <w:szCs w:val="20"/>
        </w:rPr>
        <w:t xml:space="preserve">.  </w:t>
      </w:r>
      <w:r w:rsidR="007438E9" w:rsidRPr="00D708FF">
        <w:rPr>
          <w:sz w:val="20"/>
          <w:szCs w:val="20"/>
        </w:rPr>
        <w:t>With this option,</w:t>
      </w:r>
      <w:r w:rsidR="00FB20C1" w:rsidRPr="00D708FF">
        <w:rPr>
          <w:sz w:val="20"/>
          <w:szCs w:val="20"/>
        </w:rPr>
        <w:t xml:space="preserve"> a physician’s prescription is not necessary.</w:t>
      </w:r>
      <w:r w:rsidR="007A166C" w:rsidRPr="00D708FF">
        <w:rPr>
          <w:sz w:val="20"/>
          <w:szCs w:val="20"/>
        </w:rPr>
        <w:t xml:space="preserve">  This option allows you to make all the decisions regarding your health and treatment options</w:t>
      </w:r>
      <w:r w:rsidR="00EE3582">
        <w:rPr>
          <w:sz w:val="20"/>
          <w:szCs w:val="20"/>
        </w:rPr>
        <w:t xml:space="preserve"> or receive treatment not covered by your insurance</w:t>
      </w:r>
      <w:r w:rsidR="007A166C" w:rsidRPr="00D708FF">
        <w:rPr>
          <w:sz w:val="20"/>
          <w:szCs w:val="20"/>
        </w:rPr>
        <w:t>.  The costs are less than typical private insurance billing and we offer the savings to you.</w:t>
      </w:r>
    </w:p>
    <w:p w14:paraId="13CF85E3" w14:textId="77777777" w:rsidR="00FB20C1" w:rsidRPr="00D708FF" w:rsidRDefault="00FB20C1" w:rsidP="00AF6740">
      <w:pPr>
        <w:spacing w:after="40" w:line="240" w:lineRule="auto"/>
        <w:rPr>
          <w:sz w:val="20"/>
          <w:szCs w:val="20"/>
          <w:u w:val="single"/>
        </w:rPr>
      </w:pPr>
      <w:r w:rsidRPr="00D708FF">
        <w:rPr>
          <w:sz w:val="20"/>
          <w:szCs w:val="20"/>
          <w:u w:val="single"/>
        </w:rPr>
        <w:t>COSTS</w:t>
      </w:r>
    </w:p>
    <w:p w14:paraId="1B501B73" w14:textId="2EF269B0" w:rsidR="0025233D" w:rsidRPr="00D708FF" w:rsidRDefault="00FA2553" w:rsidP="00E118EC">
      <w:pPr>
        <w:spacing w:after="0" w:line="240" w:lineRule="auto"/>
        <w:rPr>
          <w:sz w:val="20"/>
          <w:szCs w:val="20"/>
        </w:rPr>
      </w:pPr>
      <w:r w:rsidRPr="00D708FF">
        <w:rPr>
          <w:sz w:val="20"/>
          <w:szCs w:val="20"/>
        </w:rPr>
        <w:t>Initial Evaluation appointment</w:t>
      </w:r>
      <w:r w:rsidR="0025233D" w:rsidRPr="00D708FF">
        <w:rPr>
          <w:sz w:val="20"/>
          <w:szCs w:val="20"/>
        </w:rPr>
        <w:t>:  $1</w:t>
      </w:r>
      <w:r w:rsidR="00EE3582">
        <w:rPr>
          <w:sz w:val="20"/>
          <w:szCs w:val="20"/>
        </w:rPr>
        <w:t>5</w:t>
      </w:r>
      <w:r w:rsidR="0025233D" w:rsidRPr="00D708FF">
        <w:rPr>
          <w:sz w:val="20"/>
          <w:szCs w:val="20"/>
        </w:rPr>
        <w:t>0</w:t>
      </w:r>
    </w:p>
    <w:p w14:paraId="6B39D747" w14:textId="3E72337A" w:rsidR="0025233D" w:rsidRPr="00D708FF" w:rsidRDefault="00FB20C1" w:rsidP="00E118EC">
      <w:pPr>
        <w:spacing w:after="0" w:line="240" w:lineRule="auto"/>
        <w:rPr>
          <w:sz w:val="20"/>
          <w:szCs w:val="20"/>
        </w:rPr>
      </w:pPr>
      <w:r w:rsidRPr="00D708FF">
        <w:rPr>
          <w:sz w:val="20"/>
          <w:szCs w:val="20"/>
        </w:rPr>
        <w:t xml:space="preserve">Additional </w:t>
      </w:r>
      <w:r w:rsidR="0025233D" w:rsidRPr="00D708FF">
        <w:rPr>
          <w:sz w:val="20"/>
          <w:szCs w:val="20"/>
        </w:rPr>
        <w:t xml:space="preserve">appointments:  40 minute - </w:t>
      </w:r>
      <w:r w:rsidR="000B7B6B">
        <w:rPr>
          <w:sz w:val="20"/>
          <w:szCs w:val="20"/>
        </w:rPr>
        <w:t>$</w:t>
      </w:r>
      <w:proofErr w:type="gramStart"/>
      <w:r w:rsidR="00650EA8">
        <w:rPr>
          <w:sz w:val="20"/>
          <w:szCs w:val="20"/>
        </w:rPr>
        <w:t>1</w:t>
      </w:r>
      <w:r w:rsidR="00EE3582">
        <w:rPr>
          <w:sz w:val="20"/>
          <w:szCs w:val="20"/>
        </w:rPr>
        <w:t>2</w:t>
      </w:r>
      <w:r w:rsidR="000B7B6B">
        <w:rPr>
          <w:sz w:val="20"/>
          <w:szCs w:val="20"/>
        </w:rPr>
        <w:t>0</w:t>
      </w:r>
      <w:r w:rsidR="0025233D" w:rsidRPr="00D708FF">
        <w:rPr>
          <w:sz w:val="20"/>
          <w:szCs w:val="20"/>
        </w:rPr>
        <w:t>,</w:t>
      </w:r>
      <w:r w:rsidR="00650EA8">
        <w:rPr>
          <w:sz w:val="20"/>
          <w:szCs w:val="20"/>
        </w:rPr>
        <w:t xml:space="preserve">  </w:t>
      </w:r>
      <w:r w:rsidR="0025233D" w:rsidRPr="00D708FF">
        <w:rPr>
          <w:sz w:val="20"/>
          <w:szCs w:val="20"/>
        </w:rPr>
        <w:t xml:space="preserve"> </w:t>
      </w:r>
      <w:proofErr w:type="gramEnd"/>
      <w:r w:rsidR="00650EA8">
        <w:rPr>
          <w:sz w:val="20"/>
          <w:szCs w:val="20"/>
        </w:rPr>
        <w:t xml:space="preserve">  </w:t>
      </w:r>
      <w:r w:rsidR="0025233D" w:rsidRPr="00D708FF">
        <w:rPr>
          <w:sz w:val="20"/>
          <w:szCs w:val="20"/>
        </w:rPr>
        <w:t>60 minute - $1</w:t>
      </w:r>
      <w:r w:rsidR="00EE3582">
        <w:rPr>
          <w:sz w:val="20"/>
          <w:szCs w:val="20"/>
        </w:rPr>
        <w:t>5</w:t>
      </w:r>
      <w:r w:rsidR="0025233D" w:rsidRPr="00D708FF">
        <w:rPr>
          <w:sz w:val="20"/>
          <w:szCs w:val="20"/>
        </w:rPr>
        <w:t>0</w:t>
      </w:r>
    </w:p>
    <w:p w14:paraId="2504AA18" w14:textId="7C2ECFCB" w:rsidR="00FB20C1" w:rsidRPr="00D708FF" w:rsidRDefault="00FB20C1" w:rsidP="00D708FF">
      <w:pPr>
        <w:spacing w:after="120" w:line="240" w:lineRule="auto"/>
        <w:rPr>
          <w:sz w:val="20"/>
          <w:szCs w:val="20"/>
        </w:rPr>
      </w:pPr>
      <w:r w:rsidRPr="00D708FF">
        <w:rPr>
          <w:sz w:val="20"/>
          <w:szCs w:val="20"/>
        </w:rPr>
        <w:t>Indi</w:t>
      </w:r>
      <w:r w:rsidR="0025233D" w:rsidRPr="00D708FF">
        <w:rPr>
          <w:sz w:val="20"/>
          <w:szCs w:val="20"/>
        </w:rPr>
        <w:t xml:space="preserve">vidual modality treatment:  </w:t>
      </w:r>
      <w:r w:rsidR="00845BCF" w:rsidRPr="00D708FF">
        <w:rPr>
          <w:sz w:val="20"/>
          <w:szCs w:val="20"/>
        </w:rPr>
        <w:t>$</w:t>
      </w:r>
      <w:r w:rsidR="00EE3582">
        <w:rPr>
          <w:sz w:val="20"/>
          <w:szCs w:val="20"/>
        </w:rPr>
        <w:t>4</w:t>
      </w:r>
      <w:r w:rsidR="00845BCF" w:rsidRPr="00D708FF">
        <w:rPr>
          <w:sz w:val="20"/>
          <w:szCs w:val="20"/>
        </w:rPr>
        <w:t>0</w:t>
      </w:r>
    </w:p>
    <w:p w14:paraId="3EFE1264" w14:textId="77777777" w:rsidR="00FB20C1" w:rsidRPr="00D708FF" w:rsidRDefault="00FB20C1" w:rsidP="00AF6740">
      <w:pPr>
        <w:spacing w:after="40" w:line="240" w:lineRule="auto"/>
        <w:rPr>
          <w:sz w:val="20"/>
          <w:szCs w:val="20"/>
          <w:u w:val="single"/>
        </w:rPr>
      </w:pPr>
      <w:r w:rsidRPr="00D708FF">
        <w:rPr>
          <w:sz w:val="20"/>
          <w:szCs w:val="20"/>
          <w:u w:val="single"/>
        </w:rPr>
        <w:t>PAYMENT</w:t>
      </w:r>
    </w:p>
    <w:p w14:paraId="34145E98" w14:textId="77777777" w:rsidR="00FB20C1" w:rsidRPr="00D708FF" w:rsidRDefault="00FB20C1" w:rsidP="00D708FF">
      <w:pPr>
        <w:spacing w:after="120" w:line="240" w:lineRule="auto"/>
        <w:rPr>
          <w:sz w:val="20"/>
          <w:szCs w:val="20"/>
        </w:rPr>
      </w:pPr>
      <w:r w:rsidRPr="00D708FF">
        <w:rPr>
          <w:sz w:val="20"/>
          <w:szCs w:val="20"/>
        </w:rPr>
        <w:t>Payment for your visit is required at the time of service.  We accept cash, check, and credit cards for payment.</w:t>
      </w:r>
      <w:r w:rsidR="005F2B88" w:rsidRPr="00D708FF">
        <w:rPr>
          <w:sz w:val="20"/>
          <w:szCs w:val="20"/>
        </w:rPr>
        <w:t xml:space="preserve">  Our services also qualify </w:t>
      </w:r>
      <w:r w:rsidR="00D708FF">
        <w:rPr>
          <w:sz w:val="20"/>
          <w:szCs w:val="20"/>
        </w:rPr>
        <w:t xml:space="preserve">for </w:t>
      </w:r>
      <w:r w:rsidR="005F2B88" w:rsidRPr="00D708FF">
        <w:rPr>
          <w:sz w:val="20"/>
          <w:szCs w:val="20"/>
        </w:rPr>
        <w:t>flex plans.</w:t>
      </w:r>
    </w:p>
    <w:p w14:paraId="0C7DC603" w14:textId="77777777" w:rsidR="00FB20C1" w:rsidRPr="00D708FF" w:rsidRDefault="00FB20C1" w:rsidP="00AF6740">
      <w:pPr>
        <w:spacing w:after="40" w:line="240" w:lineRule="auto"/>
        <w:rPr>
          <w:sz w:val="20"/>
          <w:szCs w:val="20"/>
          <w:u w:val="single"/>
        </w:rPr>
      </w:pPr>
      <w:r w:rsidRPr="00D708FF">
        <w:rPr>
          <w:sz w:val="20"/>
          <w:szCs w:val="20"/>
          <w:u w:val="single"/>
        </w:rPr>
        <w:t>INSURANCE</w:t>
      </w:r>
    </w:p>
    <w:p w14:paraId="50221DEE" w14:textId="77777777" w:rsidR="00894673" w:rsidRPr="00D708FF" w:rsidRDefault="00FB20C1" w:rsidP="00D708FF">
      <w:pPr>
        <w:spacing w:after="120" w:line="240" w:lineRule="auto"/>
        <w:rPr>
          <w:sz w:val="20"/>
          <w:szCs w:val="20"/>
        </w:rPr>
      </w:pPr>
      <w:r w:rsidRPr="00D708FF">
        <w:rPr>
          <w:sz w:val="20"/>
          <w:szCs w:val="20"/>
        </w:rPr>
        <w:t xml:space="preserve">GDPT </w:t>
      </w:r>
      <w:r w:rsidR="005F2B88" w:rsidRPr="00D708FF">
        <w:rPr>
          <w:sz w:val="20"/>
          <w:szCs w:val="20"/>
        </w:rPr>
        <w:t>will</w:t>
      </w:r>
      <w:r w:rsidRPr="00D708FF">
        <w:rPr>
          <w:sz w:val="20"/>
          <w:szCs w:val="20"/>
        </w:rPr>
        <w:t xml:space="preserve"> not bill</w:t>
      </w:r>
      <w:r w:rsidR="00375FB3" w:rsidRPr="00D708FF">
        <w:rPr>
          <w:sz w:val="20"/>
          <w:szCs w:val="20"/>
        </w:rPr>
        <w:t xml:space="preserve"> your</w:t>
      </w:r>
      <w:r w:rsidRPr="00D708FF">
        <w:rPr>
          <w:sz w:val="20"/>
          <w:szCs w:val="20"/>
        </w:rPr>
        <w:t xml:space="preserve"> insurance for </w:t>
      </w:r>
      <w:r w:rsidR="005F2B88" w:rsidRPr="00D708FF">
        <w:rPr>
          <w:sz w:val="20"/>
          <w:szCs w:val="20"/>
        </w:rPr>
        <w:t>these</w:t>
      </w:r>
      <w:r w:rsidRPr="00D708FF">
        <w:rPr>
          <w:sz w:val="20"/>
          <w:szCs w:val="20"/>
        </w:rPr>
        <w:t xml:space="preserve"> services</w:t>
      </w:r>
      <w:r w:rsidR="005F2B88" w:rsidRPr="00D708FF">
        <w:rPr>
          <w:sz w:val="20"/>
          <w:szCs w:val="20"/>
        </w:rPr>
        <w:t>, therefore</w:t>
      </w:r>
      <w:r w:rsidR="001B6E00" w:rsidRPr="00D708FF">
        <w:rPr>
          <w:sz w:val="20"/>
          <w:szCs w:val="20"/>
        </w:rPr>
        <w:t xml:space="preserve"> reduc</w:t>
      </w:r>
      <w:r w:rsidR="005F2B88" w:rsidRPr="00D708FF">
        <w:rPr>
          <w:sz w:val="20"/>
          <w:szCs w:val="20"/>
        </w:rPr>
        <w:t>ing</w:t>
      </w:r>
      <w:r w:rsidR="001B6E00" w:rsidRPr="00D708FF">
        <w:rPr>
          <w:sz w:val="20"/>
          <w:szCs w:val="20"/>
        </w:rPr>
        <w:t xml:space="preserve"> costs and allow</w:t>
      </w:r>
      <w:r w:rsidR="005F2B88" w:rsidRPr="00D708FF">
        <w:rPr>
          <w:sz w:val="20"/>
          <w:szCs w:val="20"/>
        </w:rPr>
        <w:t>ing</w:t>
      </w:r>
      <w:r w:rsidR="001B6E00" w:rsidRPr="00D708FF">
        <w:rPr>
          <w:sz w:val="20"/>
          <w:szCs w:val="20"/>
        </w:rPr>
        <w:t xml:space="preserve"> an individual to save</w:t>
      </w:r>
      <w:r w:rsidRPr="00D708FF">
        <w:rPr>
          <w:sz w:val="20"/>
          <w:szCs w:val="20"/>
        </w:rPr>
        <w:t xml:space="preserve"> </w:t>
      </w:r>
      <w:r w:rsidR="001B6E00" w:rsidRPr="00D708FF">
        <w:rPr>
          <w:sz w:val="20"/>
          <w:szCs w:val="20"/>
        </w:rPr>
        <w:t>on their therapy needs.  GDPT does provide an itemized receipt</w:t>
      </w:r>
      <w:r w:rsidR="00375FB3" w:rsidRPr="00D708FF">
        <w:rPr>
          <w:sz w:val="20"/>
          <w:szCs w:val="20"/>
        </w:rPr>
        <w:t>.</w:t>
      </w:r>
      <w:r w:rsidR="007A166C" w:rsidRPr="00D708FF">
        <w:rPr>
          <w:sz w:val="20"/>
          <w:szCs w:val="20"/>
        </w:rPr>
        <w:t xml:space="preserve">  The clinic is not involved in the insurance billing process.</w:t>
      </w:r>
      <w:r w:rsidR="00FB3825" w:rsidRPr="00D708FF">
        <w:rPr>
          <w:sz w:val="20"/>
          <w:szCs w:val="20"/>
        </w:rPr>
        <w:t xml:space="preserve">  If you choose this option for your treatment, you will be required to sign </w:t>
      </w:r>
      <w:r w:rsidR="00637734" w:rsidRPr="00D708FF">
        <w:rPr>
          <w:sz w:val="20"/>
          <w:szCs w:val="20"/>
        </w:rPr>
        <w:t>the</w:t>
      </w:r>
      <w:r w:rsidR="00FB3825" w:rsidRPr="00D708FF">
        <w:rPr>
          <w:sz w:val="20"/>
          <w:szCs w:val="20"/>
        </w:rPr>
        <w:t xml:space="preserve"> waiver </w:t>
      </w:r>
      <w:r w:rsidR="00637734" w:rsidRPr="00D708FF">
        <w:rPr>
          <w:sz w:val="20"/>
          <w:szCs w:val="20"/>
        </w:rPr>
        <w:t>below</w:t>
      </w:r>
      <w:r w:rsidR="00FB3825" w:rsidRPr="00D708FF">
        <w:rPr>
          <w:sz w:val="20"/>
          <w:szCs w:val="20"/>
        </w:rPr>
        <w:t xml:space="preserve"> stating GDPT will not be involved in the insurance billing process.</w:t>
      </w:r>
    </w:p>
    <w:p w14:paraId="47E3202F" w14:textId="77777777" w:rsidR="00894673" w:rsidRPr="00D708FF" w:rsidRDefault="00D708FF" w:rsidP="00AF6740">
      <w:pPr>
        <w:spacing w:after="40" w:line="240" w:lineRule="auto"/>
        <w:rPr>
          <w:sz w:val="20"/>
          <w:szCs w:val="20"/>
          <w:u w:val="single"/>
        </w:rPr>
      </w:pPr>
      <w:r>
        <w:rPr>
          <w:rFonts w:cstheme="minorHAnsi"/>
          <w:sz w:val="20"/>
          <w:szCs w:val="20"/>
          <w:u w:val="single"/>
        </w:rPr>
        <w:t>H</w:t>
      </w:r>
      <w:r w:rsidR="00894673" w:rsidRPr="00D708FF">
        <w:rPr>
          <w:rFonts w:cstheme="minorHAnsi"/>
          <w:sz w:val="20"/>
          <w:szCs w:val="20"/>
          <w:u w:val="single"/>
        </w:rPr>
        <w:t>EALTH SAVINGS ACCOUNTS</w:t>
      </w:r>
    </w:p>
    <w:p w14:paraId="6F56740D" w14:textId="77777777" w:rsidR="00894673" w:rsidRPr="00D708FF" w:rsidRDefault="00894673" w:rsidP="00D708FF">
      <w:pPr>
        <w:pStyle w:val="yiv0915836047msonormal"/>
        <w:spacing w:before="0" w:beforeAutospacing="0" w:after="120" w:afterAutospacing="0"/>
        <w:rPr>
          <w:rFonts w:asciiTheme="minorHAnsi" w:hAnsiTheme="minorHAnsi" w:cstheme="minorHAnsi"/>
          <w:sz w:val="20"/>
          <w:szCs w:val="20"/>
        </w:rPr>
      </w:pPr>
      <w:r w:rsidRPr="00D708FF">
        <w:rPr>
          <w:rFonts w:asciiTheme="minorHAnsi" w:hAnsiTheme="minorHAnsi" w:cstheme="minorHAnsi"/>
          <w:sz w:val="20"/>
          <w:szCs w:val="20"/>
        </w:rPr>
        <w:t>Health Savings Accounts (HSA</w:t>
      </w:r>
      <w:r w:rsidR="00AF6740">
        <w:rPr>
          <w:rFonts w:asciiTheme="minorHAnsi" w:hAnsiTheme="minorHAnsi" w:cstheme="minorHAnsi"/>
          <w:sz w:val="20"/>
          <w:szCs w:val="20"/>
        </w:rPr>
        <w:t>’s</w:t>
      </w:r>
      <w:r w:rsidRPr="00D708FF">
        <w:rPr>
          <w:rFonts w:asciiTheme="minorHAnsi" w:hAnsiTheme="minorHAnsi" w:cstheme="minorHAnsi"/>
          <w:sz w:val="20"/>
          <w:szCs w:val="20"/>
        </w:rPr>
        <w:t xml:space="preserve">) are an option for high deductible policies that are available to pay for physical therapy. Currently, many health insurance policies have </w:t>
      </w:r>
      <w:r w:rsidR="00493966">
        <w:rPr>
          <w:rFonts w:asciiTheme="minorHAnsi" w:hAnsiTheme="minorHAnsi" w:cstheme="minorHAnsi"/>
          <w:sz w:val="20"/>
          <w:szCs w:val="20"/>
        </w:rPr>
        <w:t xml:space="preserve">associated </w:t>
      </w:r>
      <w:r w:rsidR="00214CCC">
        <w:rPr>
          <w:rFonts w:asciiTheme="minorHAnsi" w:hAnsiTheme="minorHAnsi" w:cstheme="minorHAnsi"/>
          <w:sz w:val="20"/>
          <w:szCs w:val="20"/>
        </w:rPr>
        <w:t>HSA</w:t>
      </w:r>
      <w:r w:rsidR="00AF6740">
        <w:rPr>
          <w:rFonts w:asciiTheme="minorHAnsi" w:hAnsiTheme="minorHAnsi" w:cstheme="minorHAnsi"/>
          <w:sz w:val="20"/>
          <w:szCs w:val="20"/>
        </w:rPr>
        <w:t>’s</w:t>
      </w:r>
      <w:r w:rsidR="00493966">
        <w:rPr>
          <w:rFonts w:asciiTheme="minorHAnsi" w:hAnsiTheme="minorHAnsi" w:cstheme="minorHAnsi"/>
          <w:sz w:val="20"/>
          <w:szCs w:val="20"/>
        </w:rPr>
        <w:t xml:space="preserve"> tied in</w:t>
      </w:r>
      <w:r w:rsidRPr="00D708FF">
        <w:rPr>
          <w:rFonts w:asciiTheme="minorHAnsi" w:hAnsiTheme="minorHAnsi" w:cstheme="minorHAnsi"/>
          <w:sz w:val="20"/>
          <w:szCs w:val="20"/>
        </w:rPr>
        <w:t xml:space="preserve">to the policy itself.  For these policies, it is illegal for us to accept the HSA payment for the cash pay rate.  It is a breach of the contract that allows us to be in-network with the insurance company.  To avoid potential problems of being able to accurately assess each individual’s insurance policy, and the growing complexity of the insurance industry, it is GDPT policy that we cannot accept HSA payment for cash pay services. GDPT is sorry for this inconvenience.  </w:t>
      </w:r>
    </w:p>
    <w:p w14:paraId="62AF13C7" w14:textId="77777777" w:rsidR="001B6E00" w:rsidRPr="00D708FF" w:rsidRDefault="00FA2553" w:rsidP="00AF6740">
      <w:pPr>
        <w:spacing w:after="40" w:line="240" w:lineRule="auto"/>
        <w:rPr>
          <w:sz w:val="20"/>
          <w:szCs w:val="20"/>
          <w:u w:val="single"/>
        </w:rPr>
      </w:pPr>
      <w:r w:rsidRPr="00D708FF">
        <w:rPr>
          <w:sz w:val="20"/>
          <w:szCs w:val="20"/>
          <w:u w:val="single"/>
        </w:rPr>
        <w:t>SUPPLIES</w:t>
      </w:r>
    </w:p>
    <w:p w14:paraId="71969946" w14:textId="34060947" w:rsidR="00FA2553" w:rsidRPr="00D708FF" w:rsidRDefault="00FA2553" w:rsidP="00D708FF">
      <w:pPr>
        <w:spacing w:after="120" w:line="240" w:lineRule="auto"/>
        <w:rPr>
          <w:rFonts w:cstheme="minorHAnsi"/>
          <w:sz w:val="20"/>
          <w:szCs w:val="20"/>
        </w:rPr>
      </w:pPr>
      <w:r w:rsidRPr="00D708FF">
        <w:rPr>
          <w:rFonts w:cstheme="minorHAnsi"/>
          <w:sz w:val="20"/>
          <w:szCs w:val="20"/>
        </w:rPr>
        <w:t xml:space="preserve">GDPT provides some exercise aids to patients free of charge such as </w:t>
      </w:r>
      <w:proofErr w:type="spellStart"/>
      <w:r w:rsidRPr="00D708FF">
        <w:rPr>
          <w:rFonts w:cstheme="minorHAnsi"/>
          <w:sz w:val="20"/>
          <w:szCs w:val="20"/>
        </w:rPr>
        <w:t>Therabands</w:t>
      </w:r>
      <w:proofErr w:type="spellEnd"/>
      <w:r w:rsidRPr="00D708FF">
        <w:rPr>
          <w:rFonts w:cstheme="minorHAnsi"/>
          <w:sz w:val="20"/>
          <w:szCs w:val="20"/>
        </w:rPr>
        <w:t xml:space="preserve"> and tape</w:t>
      </w:r>
      <w:r w:rsidR="00EE3582">
        <w:rPr>
          <w:rFonts w:cstheme="minorHAnsi"/>
          <w:sz w:val="20"/>
          <w:szCs w:val="20"/>
        </w:rPr>
        <w:t xml:space="preserve"> as part of a treatment</w:t>
      </w:r>
      <w:r w:rsidRPr="00D708FF">
        <w:rPr>
          <w:rFonts w:cstheme="minorHAnsi"/>
          <w:sz w:val="20"/>
          <w:szCs w:val="20"/>
        </w:rPr>
        <w:t>.  Other specialized supplies</w:t>
      </w:r>
      <w:r w:rsidR="005F2B88" w:rsidRPr="00D708FF">
        <w:rPr>
          <w:rFonts w:cstheme="minorHAnsi"/>
          <w:sz w:val="20"/>
          <w:szCs w:val="20"/>
        </w:rPr>
        <w:t xml:space="preserve"> and equipment</w:t>
      </w:r>
      <w:r w:rsidRPr="00D708FF">
        <w:rPr>
          <w:rFonts w:cstheme="minorHAnsi"/>
          <w:sz w:val="20"/>
          <w:szCs w:val="20"/>
        </w:rPr>
        <w:t xml:space="preserve"> must be purchased when you receive them</w:t>
      </w:r>
      <w:r w:rsidR="005F2B88" w:rsidRPr="00D708FF">
        <w:rPr>
          <w:rFonts w:cstheme="minorHAnsi"/>
          <w:sz w:val="20"/>
          <w:szCs w:val="20"/>
        </w:rPr>
        <w:t xml:space="preserve"> at an additional cost.</w:t>
      </w:r>
    </w:p>
    <w:p w14:paraId="3983066B" w14:textId="77777777" w:rsidR="000743D6" w:rsidRPr="00D708FF" w:rsidRDefault="000743D6" w:rsidP="00AF6740">
      <w:pPr>
        <w:spacing w:after="40" w:line="240" w:lineRule="auto"/>
        <w:rPr>
          <w:rFonts w:cstheme="minorHAnsi"/>
          <w:sz w:val="20"/>
          <w:szCs w:val="20"/>
          <w:u w:val="single"/>
        </w:rPr>
      </w:pPr>
      <w:r w:rsidRPr="00D708FF">
        <w:rPr>
          <w:rFonts w:cstheme="minorHAnsi"/>
          <w:sz w:val="20"/>
          <w:szCs w:val="20"/>
          <w:u w:val="single"/>
        </w:rPr>
        <w:t>LATE CANCELLATION</w:t>
      </w:r>
    </w:p>
    <w:p w14:paraId="729A179A" w14:textId="729F43C9" w:rsidR="000743D6" w:rsidRPr="00F5250A" w:rsidRDefault="000743D6" w:rsidP="00D708FF">
      <w:pPr>
        <w:spacing w:after="120" w:line="240" w:lineRule="auto"/>
        <w:rPr>
          <w:rFonts w:cstheme="minorHAnsi"/>
          <w:sz w:val="24"/>
          <w:szCs w:val="24"/>
          <w:u w:val="single"/>
        </w:rPr>
      </w:pPr>
      <w:r w:rsidRPr="00D708FF">
        <w:rPr>
          <w:rFonts w:cstheme="minorHAnsi"/>
          <w:sz w:val="20"/>
          <w:szCs w:val="20"/>
        </w:rPr>
        <w:t xml:space="preserve">If you must cancel an appointment, please call us </w:t>
      </w:r>
      <w:r w:rsidR="00650EA8">
        <w:rPr>
          <w:rFonts w:cstheme="minorHAnsi"/>
          <w:sz w:val="20"/>
          <w:szCs w:val="20"/>
        </w:rPr>
        <w:t>24 hours in advance</w:t>
      </w:r>
      <w:r w:rsidRPr="00D708FF">
        <w:rPr>
          <w:rFonts w:cstheme="minorHAnsi"/>
          <w:sz w:val="20"/>
          <w:szCs w:val="20"/>
        </w:rPr>
        <w:t xml:space="preserve"> to avoid a $</w:t>
      </w:r>
      <w:r w:rsidR="00650EA8">
        <w:rPr>
          <w:rFonts w:cstheme="minorHAnsi"/>
          <w:sz w:val="20"/>
          <w:szCs w:val="20"/>
        </w:rPr>
        <w:t>30</w:t>
      </w:r>
      <w:r w:rsidRPr="00D708FF">
        <w:rPr>
          <w:rFonts w:cstheme="minorHAnsi"/>
          <w:sz w:val="20"/>
          <w:szCs w:val="20"/>
        </w:rPr>
        <w:t xml:space="preserve">.00 “Late Cancellation” fee. </w:t>
      </w:r>
    </w:p>
    <w:p w14:paraId="1C885BE5" w14:textId="77777777" w:rsidR="00FB3825" w:rsidRPr="00F5250A" w:rsidRDefault="00FB3825" w:rsidP="00473360">
      <w:pPr>
        <w:spacing w:after="120" w:line="240" w:lineRule="auto"/>
        <w:jc w:val="center"/>
        <w:rPr>
          <w:b/>
          <w:sz w:val="32"/>
          <w:szCs w:val="32"/>
          <w:u w:val="single"/>
        </w:rPr>
      </w:pPr>
      <w:r w:rsidRPr="00F5250A">
        <w:rPr>
          <w:b/>
          <w:sz w:val="32"/>
          <w:szCs w:val="32"/>
          <w:u w:val="single"/>
        </w:rPr>
        <w:t>WAIVER OF GDPT INSURANCE BILLING</w:t>
      </w:r>
    </w:p>
    <w:p w14:paraId="363A17DD" w14:textId="77777777" w:rsidR="00FB3825" w:rsidRPr="00D708FF" w:rsidRDefault="00FB3825" w:rsidP="00FB3825">
      <w:pPr>
        <w:rPr>
          <w:sz w:val="20"/>
          <w:szCs w:val="20"/>
        </w:rPr>
      </w:pPr>
      <w:r w:rsidRPr="00D708FF">
        <w:rPr>
          <w:sz w:val="20"/>
          <w:szCs w:val="20"/>
        </w:rPr>
        <w:t>I understand that by accepting the Fee For Service option for my treatment</w:t>
      </w:r>
      <w:r w:rsidR="00193AC6" w:rsidRPr="00D708FF">
        <w:rPr>
          <w:sz w:val="20"/>
          <w:szCs w:val="20"/>
        </w:rPr>
        <w:t>,</w:t>
      </w:r>
      <w:r w:rsidRPr="00D708FF">
        <w:rPr>
          <w:sz w:val="20"/>
          <w:szCs w:val="20"/>
        </w:rPr>
        <w:t xml:space="preserve"> G</w:t>
      </w:r>
      <w:r w:rsidR="00193AC6" w:rsidRPr="00D708FF">
        <w:rPr>
          <w:sz w:val="20"/>
          <w:szCs w:val="20"/>
        </w:rPr>
        <w:t xml:space="preserve">DPT will not be involved in </w:t>
      </w:r>
      <w:r w:rsidRPr="00D708FF">
        <w:rPr>
          <w:sz w:val="20"/>
          <w:szCs w:val="20"/>
        </w:rPr>
        <w:t xml:space="preserve">billing my insurance company.  </w:t>
      </w:r>
    </w:p>
    <w:p w14:paraId="6DB2518C" w14:textId="77777777" w:rsidR="00FB3825" w:rsidRPr="00493966" w:rsidRDefault="00FB3825" w:rsidP="00FB3825">
      <w:pPr>
        <w:spacing w:after="0" w:line="360" w:lineRule="auto"/>
        <w:rPr>
          <w:sz w:val="20"/>
          <w:szCs w:val="20"/>
          <w:u w:val="single"/>
        </w:rPr>
      </w:pPr>
      <w:r w:rsidRPr="00493966">
        <w:rPr>
          <w:sz w:val="20"/>
          <w:szCs w:val="20"/>
        </w:rPr>
        <w:t xml:space="preserve">Patient Name (Please Print): </w:t>
      </w:r>
      <w:r w:rsidRPr="00493966">
        <w:rPr>
          <w:sz w:val="20"/>
          <w:szCs w:val="20"/>
          <w:u w:val="single"/>
        </w:rPr>
        <w:tab/>
      </w:r>
      <w:r w:rsidRPr="00493966">
        <w:rPr>
          <w:sz w:val="20"/>
          <w:szCs w:val="20"/>
          <w:u w:val="single"/>
        </w:rPr>
        <w:tab/>
      </w:r>
      <w:r w:rsidRPr="00493966">
        <w:rPr>
          <w:sz w:val="20"/>
          <w:szCs w:val="20"/>
          <w:u w:val="single"/>
        </w:rPr>
        <w:tab/>
      </w:r>
      <w:r w:rsidRPr="00493966">
        <w:rPr>
          <w:sz w:val="20"/>
          <w:szCs w:val="20"/>
          <w:u w:val="single"/>
        </w:rPr>
        <w:tab/>
      </w:r>
      <w:r w:rsidRPr="00493966">
        <w:rPr>
          <w:sz w:val="20"/>
          <w:szCs w:val="20"/>
          <w:u w:val="single"/>
        </w:rPr>
        <w:tab/>
      </w:r>
      <w:r w:rsidRPr="00493966">
        <w:rPr>
          <w:sz w:val="20"/>
          <w:szCs w:val="20"/>
          <w:u w:val="single"/>
        </w:rPr>
        <w:tab/>
      </w:r>
    </w:p>
    <w:p w14:paraId="6CEF6703" w14:textId="77777777" w:rsidR="00FB3825" w:rsidRPr="00493966" w:rsidRDefault="00FB3825" w:rsidP="00FB3825">
      <w:pPr>
        <w:spacing w:after="0" w:line="360" w:lineRule="auto"/>
        <w:rPr>
          <w:sz w:val="20"/>
          <w:szCs w:val="20"/>
          <w:u w:val="single"/>
        </w:rPr>
      </w:pPr>
      <w:r w:rsidRPr="00493966">
        <w:rPr>
          <w:sz w:val="20"/>
          <w:szCs w:val="20"/>
        </w:rPr>
        <w:t>Patient</w:t>
      </w:r>
      <w:r w:rsidR="00FA726E" w:rsidRPr="00493966">
        <w:rPr>
          <w:sz w:val="20"/>
          <w:szCs w:val="20"/>
        </w:rPr>
        <w:t xml:space="preserve"> / Guardian</w:t>
      </w:r>
      <w:r w:rsidRPr="00493966">
        <w:rPr>
          <w:sz w:val="20"/>
          <w:szCs w:val="20"/>
        </w:rPr>
        <w:t xml:space="preserve"> Signature: </w:t>
      </w:r>
      <w:r w:rsidRPr="00493966">
        <w:rPr>
          <w:sz w:val="20"/>
          <w:szCs w:val="20"/>
          <w:u w:val="single"/>
        </w:rPr>
        <w:tab/>
      </w:r>
      <w:r w:rsidRPr="00493966">
        <w:rPr>
          <w:sz w:val="20"/>
          <w:szCs w:val="20"/>
          <w:u w:val="single"/>
        </w:rPr>
        <w:tab/>
      </w:r>
      <w:r w:rsidRPr="00493966">
        <w:rPr>
          <w:sz w:val="20"/>
          <w:szCs w:val="20"/>
          <w:u w:val="single"/>
        </w:rPr>
        <w:tab/>
      </w:r>
      <w:r w:rsidRPr="00493966">
        <w:rPr>
          <w:sz w:val="20"/>
          <w:szCs w:val="20"/>
          <w:u w:val="single"/>
        </w:rPr>
        <w:tab/>
      </w:r>
      <w:r w:rsidRPr="00493966">
        <w:rPr>
          <w:sz w:val="20"/>
          <w:szCs w:val="20"/>
          <w:u w:val="single"/>
        </w:rPr>
        <w:tab/>
      </w:r>
      <w:r w:rsidRPr="00493966">
        <w:rPr>
          <w:sz w:val="20"/>
          <w:szCs w:val="20"/>
          <w:u w:val="single"/>
        </w:rPr>
        <w:tab/>
      </w:r>
      <w:r w:rsidRPr="00493966">
        <w:rPr>
          <w:sz w:val="20"/>
          <w:szCs w:val="20"/>
        </w:rPr>
        <w:tab/>
        <w:t xml:space="preserve">Date: </w:t>
      </w:r>
      <w:r w:rsidRPr="00493966">
        <w:rPr>
          <w:sz w:val="20"/>
          <w:szCs w:val="20"/>
          <w:u w:val="single"/>
        </w:rPr>
        <w:tab/>
      </w:r>
      <w:r w:rsidRPr="00493966">
        <w:rPr>
          <w:sz w:val="20"/>
          <w:szCs w:val="20"/>
          <w:u w:val="single"/>
        </w:rPr>
        <w:tab/>
      </w:r>
      <w:r w:rsidRPr="00493966">
        <w:rPr>
          <w:sz w:val="20"/>
          <w:szCs w:val="20"/>
          <w:u w:val="single"/>
        </w:rPr>
        <w:tab/>
      </w:r>
    </w:p>
    <w:p w14:paraId="374FC15F" w14:textId="77777777" w:rsidR="00FA2553" w:rsidRPr="00493966" w:rsidRDefault="00FB3825" w:rsidP="00A76D26">
      <w:pPr>
        <w:spacing w:after="0" w:line="360" w:lineRule="auto"/>
        <w:rPr>
          <w:b/>
          <w:sz w:val="20"/>
          <w:szCs w:val="20"/>
          <w:u w:val="single"/>
        </w:rPr>
      </w:pPr>
      <w:r w:rsidRPr="00493966">
        <w:rPr>
          <w:sz w:val="20"/>
          <w:szCs w:val="20"/>
        </w:rPr>
        <w:t xml:space="preserve">GDPT Representative Signature: </w:t>
      </w:r>
      <w:r w:rsidRPr="00493966">
        <w:rPr>
          <w:sz w:val="20"/>
          <w:szCs w:val="20"/>
          <w:u w:val="single"/>
        </w:rPr>
        <w:tab/>
      </w:r>
      <w:r w:rsidRPr="00493966">
        <w:rPr>
          <w:sz w:val="20"/>
          <w:szCs w:val="20"/>
          <w:u w:val="single"/>
        </w:rPr>
        <w:tab/>
      </w:r>
      <w:r w:rsidRPr="00493966">
        <w:rPr>
          <w:sz w:val="20"/>
          <w:szCs w:val="20"/>
          <w:u w:val="single"/>
        </w:rPr>
        <w:tab/>
      </w:r>
      <w:r w:rsidRPr="00493966">
        <w:rPr>
          <w:sz w:val="20"/>
          <w:szCs w:val="20"/>
          <w:u w:val="single"/>
        </w:rPr>
        <w:tab/>
      </w:r>
      <w:r w:rsidRPr="00493966">
        <w:rPr>
          <w:sz w:val="20"/>
          <w:szCs w:val="20"/>
          <w:u w:val="single"/>
        </w:rPr>
        <w:tab/>
      </w:r>
      <w:r w:rsidR="00493966">
        <w:rPr>
          <w:sz w:val="20"/>
          <w:szCs w:val="20"/>
          <w:u w:val="single"/>
        </w:rPr>
        <w:tab/>
      </w:r>
      <w:r w:rsidRPr="00493966">
        <w:rPr>
          <w:sz w:val="20"/>
          <w:szCs w:val="20"/>
        </w:rPr>
        <w:tab/>
        <w:t xml:space="preserve">Date: </w:t>
      </w:r>
      <w:r w:rsidRPr="00493966">
        <w:rPr>
          <w:sz w:val="20"/>
          <w:szCs w:val="20"/>
          <w:u w:val="single"/>
        </w:rPr>
        <w:tab/>
      </w:r>
      <w:r w:rsidRPr="00493966">
        <w:rPr>
          <w:sz w:val="20"/>
          <w:szCs w:val="20"/>
          <w:u w:val="single"/>
        </w:rPr>
        <w:tab/>
      </w:r>
      <w:r w:rsidRPr="00493966">
        <w:rPr>
          <w:sz w:val="20"/>
          <w:szCs w:val="20"/>
          <w:u w:val="single"/>
        </w:rPr>
        <w:tab/>
      </w:r>
    </w:p>
    <w:sectPr w:rsidR="00FA2553" w:rsidRPr="004939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4E294" w14:textId="77777777" w:rsidR="00E943E1" w:rsidRDefault="00E943E1" w:rsidP="00AA585B">
      <w:pPr>
        <w:spacing w:after="0" w:line="240" w:lineRule="auto"/>
      </w:pPr>
      <w:r>
        <w:separator/>
      </w:r>
    </w:p>
  </w:endnote>
  <w:endnote w:type="continuationSeparator" w:id="0">
    <w:p w14:paraId="2D49F341" w14:textId="77777777" w:rsidR="00E943E1" w:rsidRDefault="00E943E1" w:rsidP="00AA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3B6D" w14:textId="6BD30B52" w:rsidR="005C3022" w:rsidRPr="005C3022" w:rsidRDefault="000B7B6B" w:rsidP="005C3022">
    <w:pPr>
      <w:tabs>
        <w:tab w:val="center" w:pos="4680"/>
        <w:tab w:val="left" w:pos="5376"/>
        <w:tab w:val="right" w:pos="9360"/>
      </w:tabs>
      <w:spacing w:after="0" w:line="240" w:lineRule="auto"/>
      <w:jc w:val="center"/>
      <w:rPr>
        <w:rFonts w:ascii="Calibri" w:eastAsia="Calibri" w:hAnsi="Calibri" w:cs="Times New Roman"/>
      </w:rPr>
    </w:pPr>
    <w:r>
      <w:rPr>
        <w:rFonts w:ascii="Calibri" w:eastAsia="Calibri" w:hAnsi="Calibri" w:cs="Times New Roman"/>
      </w:rPr>
      <w:t>1/</w:t>
    </w:r>
    <w:r w:rsidR="00EE3582">
      <w:rPr>
        <w:rFonts w:ascii="Calibri" w:eastAsia="Calibri" w:hAnsi="Calibri" w:cs="Times New Roman"/>
      </w:rPr>
      <w:t>01</w:t>
    </w:r>
    <w:r>
      <w:rPr>
        <w:rFonts w:ascii="Calibri" w:eastAsia="Calibri" w:hAnsi="Calibri" w:cs="Times New Roman"/>
      </w:rPr>
      <w:t>/</w:t>
    </w:r>
    <w:r w:rsidR="00650EA8">
      <w:rPr>
        <w:rFonts w:ascii="Calibri" w:eastAsia="Calibri" w:hAnsi="Calibri" w:cs="Times New Roman"/>
      </w:rPr>
      <w:t>20</w:t>
    </w:r>
    <w:r w:rsidR="00EE3582">
      <w:rPr>
        <w:rFonts w:ascii="Calibri" w:eastAsia="Calibri" w:hAnsi="Calibri" w:cs="Times New Roman"/>
      </w:rPr>
      <w:t>21</w:t>
    </w:r>
    <w:r w:rsidR="005C3022" w:rsidRPr="005C3022">
      <w:rPr>
        <w:rFonts w:ascii="Calibri" w:eastAsia="Calibri" w:hAnsi="Calibri" w:cs="Times New Roman"/>
      </w:rPr>
      <w:tab/>
    </w:r>
    <w:r w:rsidR="005C3022" w:rsidRPr="005C3022">
      <w:rPr>
        <w:rFonts w:ascii="Calibri" w:eastAsia="Calibri" w:hAnsi="Calibri" w:cs="Times New Roman"/>
      </w:rPr>
      <w:tab/>
    </w:r>
    <w:r w:rsidR="005C3022" w:rsidRPr="005C3022">
      <w:rPr>
        <w:rFonts w:ascii="Calibri" w:eastAsia="Calibri" w:hAnsi="Calibri" w:cs="Times New Roman"/>
      </w:rPr>
      <w:tab/>
    </w:r>
    <w:sdt>
      <w:sdtPr>
        <w:rPr>
          <w:rFonts w:ascii="Calibri" w:eastAsia="Calibri" w:hAnsi="Calibri" w:cs="Times New Roman"/>
        </w:rPr>
        <w:id w:val="-525254016"/>
        <w:docPartObj>
          <w:docPartGallery w:val="Page Numbers (Bottom of Page)"/>
          <w:docPartUnique/>
        </w:docPartObj>
      </w:sdtPr>
      <w:sdtEndPr/>
      <w:sdtContent>
        <w:sdt>
          <w:sdtPr>
            <w:rPr>
              <w:rFonts w:ascii="Calibri" w:eastAsia="Calibri" w:hAnsi="Calibri" w:cs="Times New Roman"/>
            </w:rPr>
            <w:id w:val="1914194614"/>
            <w:docPartObj>
              <w:docPartGallery w:val="Page Numbers (Top of Page)"/>
              <w:docPartUnique/>
            </w:docPartObj>
          </w:sdtPr>
          <w:sdtEndPr/>
          <w:sdtContent>
            <w:r w:rsidR="005C3022" w:rsidRPr="005C3022">
              <w:rPr>
                <w:rFonts w:ascii="Calibri" w:eastAsia="Calibri" w:hAnsi="Calibri" w:cs="Times New Roman"/>
              </w:rPr>
              <w:t xml:space="preserve">Page </w:t>
            </w:r>
            <w:r w:rsidR="005C3022" w:rsidRPr="005C3022">
              <w:rPr>
                <w:rFonts w:ascii="Calibri" w:eastAsia="Calibri" w:hAnsi="Calibri" w:cs="Times New Roman"/>
                <w:b/>
                <w:bCs/>
                <w:sz w:val="24"/>
                <w:szCs w:val="24"/>
              </w:rPr>
              <w:fldChar w:fldCharType="begin"/>
            </w:r>
            <w:r w:rsidR="005C3022" w:rsidRPr="005C3022">
              <w:rPr>
                <w:rFonts w:ascii="Calibri" w:eastAsia="Calibri" w:hAnsi="Calibri" w:cs="Times New Roman"/>
                <w:b/>
                <w:bCs/>
              </w:rPr>
              <w:instrText xml:space="preserve"> PAGE </w:instrText>
            </w:r>
            <w:r w:rsidR="005C3022" w:rsidRPr="005C3022">
              <w:rPr>
                <w:rFonts w:ascii="Calibri" w:eastAsia="Calibri" w:hAnsi="Calibri" w:cs="Times New Roman"/>
                <w:b/>
                <w:bCs/>
                <w:sz w:val="24"/>
                <w:szCs w:val="24"/>
              </w:rPr>
              <w:fldChar w:fldCharType="separate"/>
            </w:r>
            <w:r w:rsidR="00B826D9">
              <w:rPr>
                <w:rFonts w:ascii="Calibri" w:eastAsia="Calibri" w:hAnsi="Calibri" w:cs="Times New Roman"/>
                <w:b/>
                <w:bCs/>
                <w:noProof/>
              </w:rPr>
              <w:t>1</w:t>
            </w:r>
            <w:r w:rsidR="005C3022" w:rsidRPr="005C3022">
              <w:rPr>
                <w:rFonts w:ascii="Calibri" w:eastAsia="Calibri" w:hAnsi="Calibri" w:cs="Times New Roman"/>
                <w:b/>
                <w:bCs/>
                <w:sz w:val="24"/>
                <w:szCs w:val="24"/>
              </w:rPr>
              <w:fldChar w:fldCharType="end"/>
            </w:r>
            <w:r w:rsidR="005C3022" w:rsidRPr="005C3022">
              <w:rPr>
                <w:rFonts w:ascii="Calibri" w:eastAsia="Calibri" w:hAnsi="Calibri" w:cs="Times New Roman"/>
              </w:rPr>
              <w:t xml:space="preserve"> of </w:t>
            </w:r>
            <w:r w:rsidR="005C3022" w:rsidRPr="005C3022">
              <w:rPr>
                <w:rFonts w:ascii="Calibri" w:eastAsia="Calibri" w:hAnsi="Calibri" w:cs="Times New Roman"/>
                <w:b/>
                <w:bCs/>
                <w:sz w:val="24"/>
                <w:szCs w:val="24"/>
              </w:rPr>
              <w:fldChar w:fldCharType="begin"/>
            </w:r>
            <w:r w:rsidR="005C3022" w:rsidRPr="005C3022">
              <w:rPr>
                <w:rFonts w:ascii="Calibri" w:eastAsia="Calibri" w:hAnsi="Calibri" w:cs="Times New Roman"/>
                <w:b/>
                <w:bCs/>
              </w:rPr>
              <w:instrText xml:space="preserve"> NUMPAGES  </w:instrText>
            </w:r>
            <w:r w:rsidR="005C3022" w:rsidRPr="005C3022">
              <w:rPr>
                <w:rFonts w:ascii="Calibri" w:eastAsia="Calibri" w:hAnsi="Calibri" w:cs="Times New Roman"/>
                <w:b/>
                <w:bCs/>
                <w:sz w:val="24"/>
                <w:szCs w:val="24"/>
              </w:rPr>
              <w:fldChar w:fldCharType="separate"/>
            </w:r>
            <w:r w:rsidR="00B826D9">
              <w:rPr>
                <w:rFonts w:ascii="Calibri" w:eastAsia="Calibri" w:hAnsi="Calibri" w:cs="Times New Roman"/>
                <w:b/>
                <w:bCs/>
                <w:noProof/>
              </w:rPr>
              <w:t>1</w:t>
            </w:r>
            <w:r w:rsidR="005C3022" w:rsidRPr="005C3022">
              <w:rPr>
                <w:rFonts w:ascii="Calibri" w:eastAsia="Calibri" w:hAnsi="Calibri" w:cs="Times New Roman"/>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BC6E3" w14:textId="77777777" w:rsidR="00E943E1" w:rsidRDefault="00E943E1" w:rsidP="00AA585B">
      <w:pPr>
        <w:spacing w:after="0" w:line="240" w:lineRule="auto"/>
      </w:pPr>
      <w:r>
        <w:separator/>
      </w:r>
    </w:p>
  </w:footnote>
  <w:footnote w:type="continuationSeparator" w:id="0">
    <w:p w14:paraId="492A60CC" w14:textId="77777777" w:rsidR="00E943E1" w:rsidRDefault="00E943E1" w:rsidP="00AA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rPr>
      <w:id w:val="2022044824"/>
      <w:lock w:val="contentLocked"/>
      <w:placeholder>
        <w:docPart w:val="DF9ACE972FF7444DB0C38C0F730A1087"/>
      </w:placeholder>
      <w:group/>
    </w:sdtPr>
    <w:sdtEndPr>
      <w:rPr>
        <w:sz w:val="24"/>
        <w:szCs w:val="24"/>
      </w:rPr>
    </w:sdtEndPr>
    <w:sdtContent>
      <w:sdt>
        <w:sdtPr>
          <w:rPr>
            <w:rFonts w:ascii="Times New Roman" w:hAnsi="Times New Roman" w:cs="Times New Roman"/>
            <w:b/>
          </w:rPr>
          <w:id w:val="544107584"/>
          <w:lock w:val="contentLocked"/>
          <w:placeholder>
            <w:docPart w:val="DF9ACE972FF7444DB0C38C0F730A1087"/>
          </w:placeholder>
          <w:group/>
        </w:sdtPr>
        <w:sdtEndPr>
          <w:rPr>
            <w:sz w:val="24"/>
            <w:szCs w:val="24"/>
          </w:rPr>
        </w:sdtEndPr>
        <w:sdtContent>
          <w:p w14:paraId="1421EC9D" w14:textId="77777777" w:rsidR="009E7AE0" w:rsidRPr="003A2EC4" w:rsidRDefault="009E7AE0" w:rsidP="0069302A">
            <w:pPr>
              <w:pStyle w:val="Header"/>
              <w:jc w:val="right"/>
              <w:rPr>
                <w:rFonts w:ascii="Times New Roman" w:hAnsi="Times New Roman" w:cs="Times New Roman"/>
                <w:b/>
              </w:rPr>
            </w:pPr>
            <w:r w:rsidRPr="003A2EC4">
              <w:rPr>
                <w:rFonts w:ascii="Times New Roman" w:hAnsi="Times New Roman" w:cs="Times New Roman"/>
                <w:noProof/>
              </w:rPr>
              <w:drawing>
                <wp:anchor distT="0" distB="0" distL="114300" distR="114300" simplePos="0" relativeHeight="251659264" behindDoc="1" locked="0" layoutInCell="1" allowOverlap="1" wp14:anchorId="4F869C1D" wp14:editId="7A1FE7F6">
                  <wp:simplePos x="0" y="0"/>
                  <wp:positionH relativeFrom="column">
                    <wp:posOffset>-175895</wp:posOffset>
                  </wp:positionH>
                  <wp:positionV relativeFrom="page">
                    <wp:posOffset>259080</wp:posOffset>
                  </wp:positionV>
                  <wp:extent cx="2038985" cy="1303020"/>
                  <wp:effectExtent l="0" t="0" r="0" b="0"/>
                  <wp:wrapThrough wrapText="bothSides">
                    <wp:wrapPolygon edited="0">
                      <wp:start x="8476" y="0"/>
                      <wp:lineTo x="7265" y="1263"/>
                      <wp:lineTo x="4238" y="4737"/>
                      <wp:lineTo x="4036" y="6000"/>
                      <wp:lineTo x="404" y="10737"/>
                      <wp:lineTo x="0" y="12632"/>
                      <wp:lineTo x="404" y="13579"/>
                      <wp:lineTo x="2623" y="15789"/>
                      <wp:lineTo x="1413" y="16421"/>
                      <wp:lineTo x="2825" y="19579"/>
                      <wp:lineTo x="9485" y="20842"/>
                      <wp:lineTo x="9485" y="21158"/>
                      <wp:lineTo x="11301" y="21158"/>
                      <wp:lineTo x="11301" y="20842"/>
                      <wp:lineTo x="17961" y="19263"/>
                      <wp:lineTo x="21391" y="13579"/>
                      <wp:lineTo x="21190" y="10737"/>
                      <wp:lineTo x="13521" y="1263"/>
                      <wp:lineTo x="12108" y="0"/>
                      <wp:lineTo x="847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Divide Physical Therapy_final pack_16.09.2013.png"/>
                          <pic:cNvPicPr/>
                        </pic:nvPicPr>
                        <pic:blipFill rotWithShape="1">
                          <a:blip r:embed="rId1" cstate="print">
                            <a:biLevel thresh="75000"/>
                            <a:extLst>
                              <a:ext uri="{28A0092B-C50C-407E-A947-70E740481C1C}">
                                <a14:useLocalDpi xmlns:a14="http://schemas.microsoft.com/office/drawing/2010/main" val="0"/>
                              </a:ext>
                            </a:extLst>
                          </a:blip>
                          <a:srcRect l="20936" t="15424" r="18473" b="15382"/>
                          <a:stretch/>
                        </pic:blipFill>
                        <pic:spPr bwMode="auto">
                          <a:xfrm>
                            <a:off x="0" y="0"/>
                            <a:ext cx="2038985" cy="1303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EC4">
              <w:rPr>
                <w:rFonts w:ascii="Times New Roman" w:hAnsi="Times New Roman" w:cs="Times New Roman"/>
                <w:b/>
              </w:rPr>
              <w:t>2819 Great Northern Loop, Suite #300</w:t>
            </w:r>
          </w:p>
          <w:p w14:paraId="747F03B2" w14:textId="77777777" w:rsidR="009E7AE0" w:rsidRPr="003A2EC4" w:rsidRDefault="009E7AE0" w:rsidP="00F30BAC">
            <w:pPr>
              <w:pStyle w:val="Header"/>
              <w:ind w:left="3240"/>
              <w:jc w:val="right"/>
              <w:rPr>
                <w:rFonts w:ascii="Times New Roman" w:hAnsi="Times New Roman" w:cs="Times New Roman"/>
                <w:b/>
              </w:rPr>
            </w:pPr>
            <w:r w:rsidRPr="003A2EC4">
              <w:rPr>
                <w:rFonts w:ascii="Times New Roman" w:hAnsi="Times New Roman" w:cs="Times New Roman"/>
                <w:b/>
              </w:rPr>
              <w:t>Missoula, MT 59808</w:t>
            </w:r>
          </w:p>
          <w:p w14:paraId="47BDBA80" w14:textId="77777777" w:rsidR="009E7AE0" w:rsidRPr="003A2EC4" w:rsidRDefault="009E7AE0" w:rsidP="00F30BAC">
            <w:pPr>
              <w:pStyle w:val="Header"/>
              <w:ind w:left="3240"/>
              <w:jc w:val="right"/>
              <w:rPr>
                <w:rFonts w:ascii="Times New Roman" w:hAnsi="Times New Roman" w:cs="Times New Roman"/>
                <w:b/>
              </w:rPr>
            </w:pPr>
            <w:r w:rsidRPr="003A2EC4">
              <w:rPr>
                <w:rFonts w:ascii="Times New Roman" w:hAnsi="Times New Roman" w:cs="Times New Roman"/>
                <w:b/>
              </w:rPr>
              <w:t>406-317-1121 (Office)</w:t>
            </w:r>
          </w:p>
          <w:p w14:paraId="54A89DA3" w14:textId="77777777" w:rsidR="009E7AE0" w:rsidRPr="003A2EC4" w:rsidRDefault="009E7AE0" w:rsidP="00F30BAC">
            <w:pPr>
              <w:pStyle w:val="Header"/>
              <w:ind w:left="3240"/>
              <w:jc w:val="right"/>
              <w:rPr>
                <w:rFonts w:ascii="Times New Roman" w:hAnsi="Times New Roman" w:cs="Times New Roman"/>
                <w:b/>
              </w:rPr>
            </w:pPr>
            <w:r w:rsidRPr="003A2EC4">
              <w:rPr>
                <w:rFonts w:ascii="Times New Roman" w:hAnsi="Times New Roman" w:cs="Times New Roman"/>
                <w:b/>
              </w:rPr>
              <w:t>406-317-1875 (Fax)</w:t>
            </w:r>
          </w:p>
          <w:p w14:paraId="63B44796" w14:textId="77777777" w:rsidR="009E7AE0" w:rsidRPr="003A2EC4" w:rsidRDefault="009E7AE0" w:rsidP="00F30BAC">
            <w:pPr>
              <w:pStyle w:val="Header"/>
              <w:ind w:left="3240"/>
              <w:jc w:val="right"/>
              <w:rPr>
                <w:rFonts w:ascii="Times New Roman" w:hAnsi="Times New Roman" w:cs="Times New Roman"/>
                <w:b/>
              </w:rPr>
            </w:pPr>
            <w:r w:rsidRPr="003A2EC4">
              <w:rPr>
                <w:rFonts w:ascii="Times New Roman" w:hAnsi="Times New Roman" w:cs="Times New Roman"/>
                <w:b/>
              </w:rPr>
              <w:t>www.greatdividept.com</w:t>
            </w:r>
          </w:p>
          <w:p w14:paraId="162B2960" w14:textId="77777777" w:rsidR="009E7AE0" w:rsidRPr="00516B4A" w:rsidRDefault="009E7AE0" w:rsidP="00516B4A">
            <w:pPr>
              <w:pStyle w:val="Header"/>
              <w:pBdr>
                <w:top w:val="double" w:sz="4" w:space="1" w:color="auto"/>
              </w:pBdr>
              <w:tabs>
                <w:tab w:val="clear" w:pos="4680"/>
                <w:tab w:val="clear" w:pos="9360"/>
                <w:tab w:val="left" w:pos="2880"/>
                <w:tab w:val="right" w:pos="9000"/>
              </w:tabs>
              <w:ind w:left="2880"/>
              <w:jc w:val="right"/>
              <w:rPr>
                <w:rFonts w:ascii="Times New Roman" w:hAnsi="Times New Roman" w:cs="Times New Roman"/>
                <w:sz w:val="24"/>
                <w:szCs w:val="24"/>
              </w:rPr>
            </w:pPr>
            <w:r w:rsidRPr="003A2EC4">
              <w:rPr>
                <w:rFonts w:ascii="Times New Roman" w:hAnsi="Times New Roman" w:cs="Times New Roman"/>
                <w:b/>
              </w:rPr>
              <w:tab/>
            </w:r>
            <w:r w:rsidRPr="003A2EC4">
              <w:rPr>
                <w:rFonts w:ascii="Times New Roman" w:hAnsi="Times New Roman" w:cs="Times New Roman"/>
                <w:b/>
                <w:sz w:val="24"/>
                <w:szCs w:val="24"/>
              </w:rPr>
              <w:t xml:space="preserve"> </w:t>
            </w:r>
          </w:p>
        </w:sdtContent>
      </w:sdt>
    </w:sdtContent>
  </w:sdt>
  <w:p w14:paraId="10DF0039" w14:textId="77777777" w:rsidR="00AA585B" w:rsidRDefault="00AA5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EC"/>
    <w:rsid w:val="0006381C"/>
    <w:rsid w:val="000743D6"/>
    <w:rsid w:val="000B7B6B"/>
    <w:rsid w:val="00113155"/>
    <w:rsid w:val="00170E33"/>
    <w:rsid w:val="00193AC6"/>
    <w:rsid w:val="001B6E00"/>
    <w:rsid w:val="001D0111"/>
    <w:rsid w:val="00214CCC"/>
    <w:rsid w:val="0025233D"/>
    <w:rsid w:val="0026300B"/>
    <w:rsid w:val="002E2586"/>
    <w:rsid w:val="0034171B"/>
    <w:rsid w:val="00375FB3"/>
    <w:rsid w:val="003C760E"/>
    <w:rsid w:val="004240D3"/>
    <w:rsid w:val="00473360"/>
    <w:rsid w:val="00493966"/>
    <w:rsid w:val="004B40F5"/>
    <w:rsid w:val="005516D0"/>
    <w:rsid w:val="00576973"/>
    <w:rsid w:val="005C3022"/>
    <w:rsid w:val="005F0F91"/>
    <w:rsid w:val="005F2B88"/>
    <w:rsid w:val="00637734"/>
    <w:rsid w:val="00650EA8"/>
    <w:rsid w:val="00677E37"/>
    <w:rsid w:val="00727887"/>
    <w:rsid w:val="007438E9"/>
    <w:rsid w:val="00795DA1"/>
    <w:rsid w:val="007A166C"/>
    <w:rsid w:val="007C1B73"/>
    <w:rsid w:val="008242EF"/>
    <w:rsid w:val="00845BCF"/>
    <w:rsid w:val="00894673"/>
    <w:rsid w:val="00920053"/>
    <w:rsid w:val="009609DB"/>
    <w:rsid w:val="009D39AF"/>
    <w:rsid w:val="009E7AE0"/>
    <w:rsid w:val="009F310E"/>
    <w:rsid w:val="00A76D26"/>
    <w:rsid w:val="00AA585B"/>
    <w:rsid w:val="00AC03EB"/>
    <w:rsid w:val="00AF6740"/>
    <w:rsid w:val="00B11A74"/>
    <w:rsid w:val="00B14914"/>
    <w:rsid w:val="00B826D9"/>
    <w:rsid w:val="00BD67B6"/>
    <w:rsid w:val="00C57CE0"/>
    <w:rsid w:val="00C75262"/>
    <w:rsid w:val="00C84D16"/>
    <w:rsid w:val="00CC0BFE"/>
    <w:rsid w:val="00CF4843"/>
    <w:rsid w:val="00D1640C"/>
    <w:rsid w:val="00D708FF"/>
    <w:rsid w:val="00DC2C57"/>
    <w:rsid w:val="00DF77AF"/>
    <w:rsid w:val="00E118EC"/>
    <w:rsid w:val="00E55F37"/>
    <w:rsid w:val="00E7087A"/>
    <w:rsid w:val="00E92BC0"/>
    <w:rsid w:val="00E943E1"/>
    <w:rsid w:val="00EE3582"/>
    <w:rsid w:val="00F5250A"/>
    <w:rsid w:val="00F72C8D"/>
    <w:rsid w:val="00FA2553"/>
    <w:rsid w:val="00FA726E"/>
    <w:rsid w:val="00FB20C1"/>
    <w:rsid w:val="00FB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F868"/>
  <w15:docId w15:val="{AD7D5B6F-3D0D-46A4-8741-7A939576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85B"/>
  </w:style>
  <w:style w:type="paragraph" w:styleId="Footer">
    <w:name w:val="footer"/>
    <w:basedOn w:val="Normal"/>
    <w:link w:val="FooterChar"/>
    <w:uiPriority w:val="99"/>
    <w:unhideWhenUsed/>
    <w:rsid w:val="00AA5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85B"/>
  </w:style>
  <w:style w:type="paragraph" w:styleId="ListParagraph">
    <w:name w:val="List Paragraph"/>
    <w:basedOn w:val="Normal"/>
    <w:uiPriority w:val="34"/>
    <w:qFormat/>
    <w:rsid w:val="00FB3825"/>
    <w:pPr>
      <w:ind w:left="720"/>
      <w:contextualSpacing/>
    </w:pPr>
  </w:style>
  <w:style w:type="paragraph" w:styleId="BalloonText">
    <w:name w:val="Balloon Text"/>
    <w:basedOn w:val="Normal"/>
    <w:link w:val="BalloonTextChar"/>
    <w:uiPriority w:val="99"/>
    <w:semiHidden/>
    <w:unhideWhenUsed/>
    <w:rsid w:val="0057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973"/>
    <w:rPr>
      <w:rFonts w:ascii="Tahoma" w:hAnsi="Tahoma" w:cs="Tahoma"/>
      <w:sz w:val="16"/>
      <w:szCs w:val="16"/>
    </w:rPr>
  </w:style>
  <w:style w:type="paragraph" w:customStyle="1" w:styleId="yiv0915836047msonormal">
    <w:name w:val="yiv0915836047msonormal"/>
    <w:basedOn w:val="Normal"/>
    <w:rsid w:val="00894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8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9ACE972FF7444DB0C38C0F730A1087"/>
        <w:category>
          <w:name w:val="General"/>
          <w:gallery w:val="placeholder"/>
        </w:category>
        <w:types>
          <w:type w:val="bbPlcHdr"/>
        </w:types>
        <w:behaviors>
          <w:behavior w:val="content"/>
        </w:behaviors>
        <w:guid w:val="{DDC95562-6DA6-402B-9C6E-FDE6FAE3D1E8}"/>
      </w:docPartPr>
      <w:docPartBody>
        <w:p w:rsidR="000F7532" w:rsidRDefault="00840A1A" w:rsidP="00840A1A">
          <w:pPr>
            <w:pStyle w:val="DF9ACE972FF7444DB0C38C0F730A1087"/>
          </w:pPr>
          <w:r w:rsidRPr="007A3A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8F1"/>
    <w:rsid w:val="000540DD"/>
    <w:rsid w:val="000F7532"/>
    <w:rsid w:val="001D08F1"/>
    <w:rsid w:val="00246BF4"/>
    <w:rsid w:val="0037446F"/>
    <w:rsid w:val="00673C05"/>
    <w:rsid w:val="006C269E"/>
    <w:rsid w:val="006F1241"/>
    <w:rsid w:val="0077238E"/>
    <w:rsid w:val="00835223"/>
    <w:rsid w:val="00840A1A"/>
    <w:rsid w:val="008607B2"/>
    <w:rsid w:val="00A056FE"/>
    <w:rsid w:val="00C518C3"/>
    <w:rsid w:val="00CB35F8"/>
    <w:rsid w:val="00DD6CD8"/>
    <w:rsid w:val="00E17CB6"/>
    <w:rsid w:val="00E24C9B"/>
    <w:rsid w:val="00F728DF"/>
    <w:rsid w:val="00FF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A1A"/>
    <w:rPr>
      <w:color w:val="808080"/>
    </w:rPr>
  </w:style>
  <w:style w:type="paragraph" w:customStyle="1" w:styleId="DF9ACE972FF7444DB0C38C0F730A1087">
    <w:name w:val="DF9ACE972FF7444DB0C38C0F730A1087"/>
    <w:rsid w:val="00840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038E-70D1-4D97-8127-D7FD71B0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Skinner</dc:creator>
  <cp:lastModifiedBy>Kate Skinner</cp:lastModifiedBy>
  <cp:revision>2</cp:revision>
  <cp:lastPrinted>2015-06-26T19:40:00Z</cp:lastPrinted>
  <dcterms:created xsi:type="dcterms:W3CDTF">2020-12-29T21:13:00Z</dcterms:created>
  <dcterms:modified xsi:type="dcterms:W3CDTF">2020-12-29T21:13:00Z</dcterms:modified>
</cp:coreProperties>
</file>